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8A" w:rsidRDefault="00C3086C" w:rsidP="00274F8A">
      <w:pPr>
        <w:widowControl w:val="0"/>
        <w:autoSpaceDE w:val="0"/>
        <w:autoSpaceDN w:val="0"/>
        <w:adjustRightInd w:val="0"/>
        <w:spacing w:after="0" w:line="127" w:lineRule="atLeast"/>
        <w:jc w:val="right"/>
        <w:rPr>
          <w:rFonts w:ascii="Times New Roman" w:eastAsia="Calibri" w:hAnsi="Times New Roman" w:cs="Times New Roman"/>
          <w:sz w:val="14"/>
          <w:szCs w:val="14"/>
        </w:rPr>
      </w:pPr>
      <w:r>
        <w:rPr>
          <w:rFonts w:ascii="Times New Roman" w:eastAsia="Calibri" w:hAnsi="Times New Roman" w:cs="Times New Roman"/>
          <w:sz w:val="14"/>
          <w:szCs w:val="14"/>
        </w:rPr>
        <w:t>Załącznik Nr 5</w:t>
      </w:r>
    </w:p>
    <w:p w:rsidR="00274F8A" w:rsidRDefault="00F8154A" w:rsidP="00274F8A">
      <w:pPr>
        <w:widowControl w:val="0"/>
        <w:autoSpaceDE w:val="0"/>
        <w:autoSpaceDN w:val="0"/>
        <w:adjustRightInd w:val="0"/>
        <w:spacing w:after="0" w:line="127" w:lineRule="atLeast"/>
        <w:ind w:left="7371" w:right="-142" w:hanging="142"/>
        <w:rPr>
          <w:rFonts w:ascii="Times New Roman" w:eastAsia="Calibri" w:hAnsi="Times New Roman" w:cs="Times New Roman"/>
          <w:sz w:val="14"/>
          <w:szCs w:val="14"/>
        </w:rPr>
      </w:pPr>
      <w:r>
        <w:rPr>
          <w:rFonts w:ascii="Times New Roman" w:eastAsia="Calibri" w:hAnsi="Times New Roman" w:cs="Times New Roman"/>
          <w:sz w:val="14"/>
          <w:szCs w:val="14"/>
        </w:rPr>
        <w:t xml:space="preserve">       do Zarządzenia Nr 155</w:t>
      </w:r>
      <w:r w:rsidR="00274F8A">
        <w:rPr>
          <w:rFonts w:ascii="Times New Roman" w:eastAsia="Calibri" w:hAnsi="Times New Roman" w:cs="Times New Roman"/>
          <w:sz w:val="14"/>
          <w:szCs w:val="14"/>
        </w:rPr>
        <w:t>/2021</w:t>
      </w:r>
    </w:p>
    <w:p w:rsidR="00274F8A" w:rsidRDefault="00274F8A" w:rsidP="00274F8A">
      <w:pPr>
        <w:widowControl w:val="0"/>
        <w:autoSpaceDE w:val="0"/>
        <w:autoSpaceDN w:val="0"/>
        <w:adjustRightInd w:val="0"/>
        <w:spacing w:after="0" w:line="127" w:lineRule="atLeast"/>
        <w:jc w:val="right"/>
        <w:rPr>
          <w:rFonts w:ascii="Times New Roman" w:eastAsia="Calibri" w:hAnsi="Times New Roman" w:cs="Times New Roman"/>
          <w:sz w:val="14"/>
          <w:szCs w:val="14"/>
        </w:rPr>
      </w:pPr>
      <w:r>
        <w:rPr>
          <w:rFonts w:ascii="Times New Roman" w:eastAsia="Calibri" w:hAnsi="Times New Roman" w:cs="Times New Roman"/>
          <w:sz w:val="14"/>
          <w:szCs w:val="14"/>
        </w:rPr>
        <w:t xml:space="preserve">Prezydenta Miasta Kielce </w:t>
      </w:r>
    </w:p>
    <w:p w:rsidR="00274F8A" w:rsidRDefault="00F8154A" w:rsidP="00274F8A">
      <w:pPr>
        <w:widowControl w:val="0"/>
        <w:autoSpaceDE w:val="0"/>
        <w:autoSpaceDN w:val="0"/>
        <w:adjustRightInd w:val="0"/>
        <w:spacing w:after="0" w:line="127" w:lineRule="atLeast"/>
        <w:jc w:val="right"/>
        <w:rPr>
          <w:rFonts w:ascii="Times New Roman" w:eastAsia="Calibri" w:hAnsi="Times New Roman" w:cs="Times New Roman"/>
          <w:sz w:val="14"/>
          <w:szCs w:val="14"/>
        </w:rPr>
      </w:pPr>
      <w:r>
        <w:rPr>
          <w:rFonts w:ascii="Times New Roman" w:eastAsia="Calibri" w:hAnsi="Times New Roman" w:cs="Times New Roman"/>
          <w:sz w:val="14"/>
          <w:szCs w:val="14"/>
        </w:rPr>
        <w:t xml:space="preserve">z dnia 5 maja </w:t>
      </w:r>
      <w:r w:rsidR="00274F8A">
        <w:rPr>
          <w:rFonts w:ascii="Times New Roman" w:eastAsia="Calibri" w:hAnsi="Times New Roman" w:cs="Times New Roman"/>
          <w:sz w:val="14"/>
          <w:szCs w:val="14"/>
        </w:rPr>
        <w:t xml:space="preserve">2021 r. </w:t>
      </w:r>
    </w:p>
    <w:p w:rsidR="00274F8A" w:rsidRDefault="00274F8A" w:rsidP="00FE16A5">
      <w:pPr>
        <w:autoSpaceDE w:val="0"/>
        <w:autoSpaceDN w:val="0"/>
        <w:adjustRightInd w:val="0"/>
        <w:spacing w:after="0" w:line="240" w:lineRule="auto"/>
        <w:jc w:val="right"/>
        <w:rPr>
          <w:rFonts w:ascii="Times New Roman" w:eastAsia="Calibri" w:hAnsi="Times New Roman" w:cs="Times New Roman"/>
          <w:sz w:val="20"/>
          <w:szCs w:val="20"/>
        </w:rPr>
      </w:pPr>
    </w:p>
    <w:p w:rsidR="00FE16A5" w:rsidRPr="00CE1C25" w:rsidRDefault="00FE16A5" w:rsidP="00FE16A5">
      <w:pPr>
        <w:autoSpaceDE w:val="0"/>
        <w:autoSpaceDN w:val="0"/>
        <w:adjustRightInd w:val="0"/>
        <w:spacing w:after="0" w:line="240" w:lineRule="auto"/>
        <w:jc w:val="right"/>
        <w:rPr>
          <w:rFonts w:ascii="Times New Roman" w:eastAsia="Calibri" w:hAnsi="Times New Roman" w:cs="Times New Roman"/>
          <w:sz w:val="20"/>
          <w:szCs w:val="20"/>
        </w:rPr>
      </w:pPr>
      <w:r w:rsidRPr="00CE1C25">
        <w:rPr>
          <w:rFonts w:ascii="Times New Roman" w:eastAsia="Calibri" w:hAnsi="Times New Roman" w:cs="Times New Roman"/>
          <w:sz w:val="20"/>
          <w:szCs w:val="20"/>
        </w:rPr>
        <w:t xml:space="preserve">Wzór nr 4                 </w:t>
      </w:r>
    </w:p>
    <w:p w:rsidR="00FE16A5" w:rsidRPr="00CE1C25" w:rsidRDefault="00FE16A5" w:rsidP="00FE16A5">
      <w:pPr>
        <w:autoSpaceDE w:val="0"/>
        <w:autoSpaceDN w:val="0"/>
        <w:adjustRightInd w:val="0"/>
        <w:spacing w:after="0" w:line="276" w:lineRule="auto"/>
        <w:rPr>
          <w:rFonts w:ascii="Times New Roman" w:eastAsia="Calibri" w:hAnsi="Times New Roman" w:cs="Times New Roman"/>
          <w:sz w:val="24"/>
          <w:szCs w:val="24"/>
        </w:rPr>
      </w:pPr>
      <w:r w:rsidRPr="00CE1C25">
        <w:rPr>
          <w:rFonts w:ascii="Times New Roman" w:eastAsia="Calibri" w:hAnsi="Times New Roman" w:cs="Times New Roman"/>
          <w:sz w:val="24"/>
          <w:szCs w:val="24"/>
        </w:rPr>
        <w:t>Kielce, dnia ………………….</w:t>
      </w:r>
    </w:p>
    <w:p w:rsidR="00FE16A5" w:rsidRPr="00CE1C25" w:rsidRDefault="00FE16A5" w:rsidP="00FE16A5">
      <w:pPr>
        <w:autoSpaceDE w:val="0"/>
        <w:autoSpaceDN w:val="0"/>
        <w:adjustRightInd w:val="0"/>
        <w:spacing w:after="0" w:line="240" w:lineRule="auto"/>
        <w:rPr>
          <w:rFonts w:ascii="Times New Roman" w:eastAsia="Calibri" w:hAnsi="Times New Roman" w:cs="Times New Roman"/>
          <w:sz w:val="20"/>
          <w:szCs w:val="20"/>
        </w:rPr>
      </w:pPr>
    </w:p>
    <w:p w:rsidR="00FE16A5" w:rsidRPr="00CE1C25" w:rsidRDefault="00FE16A5" w:rsidP="00FE16A5">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CE1C25">
        <w:rPr>
          <w:rFonts w:ascii="Times New Roman" w:eastAsia="Times New Roman" w:hAnsi="Times New Roman" w:cs="Times New Roman"/>
          <w:b/>
          <w:sz w:val="24"/>
          <w:szCs w:val="24"/>
          <w:lang w:eastAsia="pl-PL"/>
        </w:rPr>
        <w:t>Powierzenie obowiązków w zakresie</w:t>
      </w:r>
    </w:p>
    <w:p w:rsidR="00FE16A5" w:rsidRPr="00CE1C25" w:rsidRDefault="00FE16A5" w:rsidP="00FE16A5">
      <w:pPr>
        <w:autoSpaceDE w:val="0"/>
        <w:autoSpaceDN w:val="0"/>
        <w:adjustRightInd w:val="0"/>
        <w:spacing w:after="0" w:line="276" w:lineRule="auto"/>
        <w:jc w:val="center"/>
        <w:rPr>
          <w:rFonts w:ascii="Times New Roman" w:eastAsia="Calibri" w:hAnsi="Times New Roman" w:cs="Times New Roman"/>
          <w:sz w:val="24"/>
          <w:szCs w:val="24"/>
        </w:rPr>
      </w:pPr>
      <w:r w:rsidRPr="00CE1C25">
        <w:rPr>
          <w:rFonts w:ascii="Times New Roman" w:eastAsia="Times New Roman" w:hAnsi="Times New Roman" w:cs="Times New Roman"/>
          <w:b/>
          <w:sz w:val="24"/>
          <w:szCs w:val="24"/>
          <w:lang w:eastAsia="pl-PL"/>
        </w:rPr>
        <w:t xml:space="preserve">rozliczania Podatku VAT wraz z przyjęciem odpowiedzialności przez pracowników Wydziału Budżetu i Księgowości </w:t>
      </w:r>
    </w:p>
    <w:p w:rsidR="00FE16A5" w:rsidRPr="00CE1C25" w:rsidRDefault="00FE16A5" w:rsidP="00FE16A5">
      <w:pPr>
        <w:autoSpaceDE w:val="0"/>
        <w:autoSpaceDN w:val="0"/>
        <w:adjustRightInd w:val="0"/>
        <w:spacing w:after="0" w:line="276" w:lineRule="auto"/>
        <w:jc w:val="both"/>
        <w:rPr>
          <w:rFonts w:ascii="Times New Roman" w:eastAsia="Calibri" w:hAnsi="Times New Roman" w:cs="Times New Roman"/>
          <w:sz w:val="24"/>
          <w:szCs w:val="24"/>
        </w:rPr>
      </w:pPr>
    </w:p>
    <w:p w:rsidR="00FE16A5" w:rsidRPr="00CE1C25" w:rsidRDefault="00FE16A5" w:rsidP="007B36BD">
      <w:pPr>
        <w:autoSpaceDE w:val="0"/>
        <w:autoSpaceDN w:val="0"/>
        <w:adjustRightInd w:val="0"/>
        <w:spacing w:after="0" w:line="300" w:lineRule="auto"/>
        <w:ind w:hanging="357"/>
        <w:jc w:val="both"/>
        <w:rPr>
          <w:rFonts w:ascii="Times New Roman" w:eastAsia="Times New Roman" w:hAnsi="Times New Roman" w:cs="Times New Roman"/>
          <w:sz w:val="24"/>
          <w:szCs w:val="24"/>
          <w:lang w:eastAsia="pl-PL"/>
        </w:rPr>
      </w:pPr>
      <w:r w:rsidRPr="00CE1C25">
        <w:rPr>
          <w:rFonts w:ascii="Times New Roman" w:eastAsia="Times New Roman" w:hAnsi="Times New Roman" w:cs="Times New Roman"/>
          <w:b/>
          <w:spacing w:val="-2"/>
          <w:sz w:val="24"/>
          <w:szCs w:val="24"/>
          <w:lang w:eastAsia="pl-PL"/>
        </w:rPr>
        <w:t xml:space="preserve">Na podstawie art. 33 ust. 3 i 5 ustawy z dnia 8 marca 1990 r. o samorządzie gminnym </w:t>
      </w:r>
      <w:bookmarkStart w:id="0" w:name="_GoBack"/>
      <w:bookmarkEnd w:id="0"/>
      <w:r w:rsidRPr="00CE1C25">
        <w:rPr>
          <w:rFonts w:ascii="Times New Roman" w:eastAsia="Times New Roman" w:hAnsi="Times New Roman" w:cs="Times New Roman"/>
          <w:b/>
          <w:spacing w:val="-2"/>
          <w:sz w:val="24"/>
          <w:szCs w:val="24"/>
          <w:lang w:eastAsia="pl-PL"/>
        </w:rPr>
        <w:br/>
        <w:t xml:space="preserve">(Dz. U. z </w:t>
      </w:r>
      <w:r>
        <w:rPr>
          <w:rFonts w:ascii="Times New Roman" w:eastAsia="Times New Roman" w:hAnsi="Times New Roman" w:cs="Times New Roman"/>
          <w:b/>
          <w:spacing w:val="-2"/>
          <w:sz w:val="24"/>
          <w:szCs w:val="24"/>
          <w:lang w:eastAsia="pl-PL"/>
        </w:rPr>
        <w:t xml:space="preserve">2020 r. poz. 713, z </w:t>
      </w:r>
      <w:proofErr w:type="spellStart"/>
      <w:r>
        <w:rPr>
          <w:rFonts w:ascii="Times New Roman" w:eastAsia="Times New Roman" w:hAnsi="Times New Roman" w:cs="Times New Roman"/>
          <w:b/>
          <w:spacing w:val="-2"/>
          <w:sz w:val="24"/>
          <w:szCs w:val="24"/>
          <w:lang w:eastAsia="pl-PL"/>
        </w:rPr>
        <w:t>późn</w:t>
      </w:r>
      <w:proofErr w:type="spellEnd"/>
      <w:r>
        <w:rPr>
          <w:rFonts w:ascii="Times New Roman" w:eastAsia="Times New Roman" w:hAnsi="Times New Roman" w:cs="Times New Roman"/>
          <w:b/>
          <w:spacing w:val="-2"/>
          <w:sz w:val="24"/>
          <w:szCs w:val="24"/>
          <w:lang w:eastAsia="pl-PL"/>
        </w:rPr>
        <w:t>. zm.)</w:t>
      </w:r>
      <w:r w:rsidRPr="00CE1C25">
        <w:rPr>
          <w:rFonts w:ascii="Times New Roman" w:eastAsia="Times New Roman" w:hAnsi="Times New Roman" w:cs="Times New Roman"/>
          <w:b/>
          <w:spacing w:val="-2"/>
          <w:sz w:val="24"/>
          <w:szCs w:val="24"/>
          <w:lang w:eastAsia="pl-PL"/>
        </w:rPr>
        <w:t xml:space="preserve">, § 1 ust. ust. 2 i 3 Zasad odpowiedzialności wynikających z Kodeksu karnego skarbowego z tytułu wykonywania czynności związanych z rozliczeniem Podatku VAT w Gminie Kielce, stanowiących załącznik nr 6 do Zarządzenia Nr …………. Prezydenta Miasta Kielce z dnia ……………….. </w:t>
      </w:r>
      <w:r w:rsidRPr="00CE1C25">
        <w:rPr>
          <w:rFonts w:ascii="Times New Roman" w:hAnsi="Times New Roman" w:cs="Times New Roman"/>
          <w:b/>
          <w:sz w:val="24"/>
          <w:szCs w:val="24"/>
        </w:rPr>
        <w:t xml:space="preserve">w sprawie centralizacji rozliczeń podatku od towarów i usług przez Gminę Kielce </w:t>
      </w:r>
      <w:r w:rsidRPr="00CE1C25">
        <w:rPr>
          <w:rFonts w:ascii="Times New Roman" w:eastAsia="Times New Roman" w:hAnsi="Times New Roman" w:cs="Times New Roman"/>
          <w:b/>
          <w:bCs/>
          <w:color w:val="000000"/>
          <w:sz w:val="24"/>
          <w:szCs w:val="24"/>
          <w:shd w:val="clear" w:color="auto" w:fill="FFFFFF"/>
          <w:lang w:eastAsia="pl-PL"/>
        </w:rPr>
        <w:t>oraz wykonywania obowiązków związanych z rozliczeniem podatku od towarów i usług w miejskich jednostkach organizacyjnych Gminy Kielce</w:t>
      </w:r>
      <w:r w:rsidRPr="00CE1C25">
        <w:rPr>
          <w:rFonts w:ascii="Times New Roman" w:eastAsia="Times New Roman" w:hAnsi="Times New Roman" w:cs="Times New Roman"/>
          <w:b/>
          <w:spacing w:val="-2"/>
          <w:sz w:val="24"/>
          <w:szCs w:val="24"/>
          <w:lang w:eastAsia="pl-PL"/>
        </w:rPr>
        <w:t>, powierzam</w:t>
      </w:r>
      <w:r w:rsidRPr="00CE1C25">
        <w:rPr>
          <w:rFonts w:ascii="Times New Roman" w:eastAsia="Calibri" w:hAnsi="Times New Roman" w:cs="Times New Roman"/>
          <w:sz w:val="24"/>
          <w:szCs w:val="24"/>
        </w:rPr>
        <w:t xml:space="preserve"> </w:t>
      </w:r>
      <w:r w:rsidRPr="00CE1C25">
        <w:rPr>
          <w:rFonts w:ascii="Times New Roman" w:eastAsia="Times New Roman" w:hAnsi="Times New Roman" w:cs="Times New Roman"/>
          <w:b/>
          <w:sz w:val="24"/>
          <w:szCs w:val="24"/>
          <w:lang w:eastAsia="pl-PL"/>
        </w:rPr>
        <w:t>Panu/Pani……………</w:t>
      </w:r>
      <w:r w:rsidR="00402F55">
        <w:rPr>
          <w:rFonts w:ascii="Times New Roman" w:eastAsia="Times New Roman" w:hAnsi="Times New Roman" w:cs="Times New Roman"/>
          <w:b/>
          <w:sz w:val="24"/>
          <w:szCs w:val="24"/>
          <w:lang w:eastAsia="pl-PL"/>
        </w:rPr>
        <w:t>………………………….………………………………………………</w:t>
      </w:r>
      <w:r w:rsidRPr="00CE1C25">
        <w:rPr>
          <w:rFonts w:ascii="Times New Roman" w:eastAsia="Times New Roman" w:hAnsi="Times New Roman" w:cs="Times New Roman"/>
          <w:b/>
          <w:sz w:val="24"/>
          <w:szCs w:val="24"/>
          <w:lang w:eastAsia="pl-PL"/>
        </w:rPr>
        <w:t xml:space="preserve">obowiązki w zakresie rozliczania Podatku VAT </w:t>
      </w:r>
      <w:r w:rsidRPr="00CE1C25">
        <w:rPr>
          <w:rFonts w:ascii="Times New Roman" w:eastAsia="Calibri" w:hAnsi="Times New Roman" w:cs="Times New Roman"/>
          <w:b/>
          <w:sz w:val="24"/>
          <w:szCs w:val="24"/>
        </w:rPr>
        <w:t xml:space="preserve">Urzędu Miasta Kielce, </w:t>
      </w:r>
      <w:r w:rsidRPr="00CE1C25">
        <w:rPr>
          <w:rFonts w:ascii="Times New Roman" w:eastAsia="Times New Roman" w:hAnsi="Times New Roman" w:cs="Times New Roman"/>
          <w:b/>
          <w:sz w:val="24"/>
          <w:szCs w:val="24"/>
          <w:lang w:eastAsia="pl-PL"/>
        </w:rPr>
        <w:t>a w szczególności obowiązki związane z</w:t>
      </w:r>
      <w:r w:rsidRPr="00CE1C25">
        <w:rPr>
          <w:rFonts w:ascii="Times New Roman" w:eastAsia="Times New Roman" w:hAnsi="Times New Roman" w:cs="Times New Roman"/>
          <w:sz w:val="24"/>
          <w:szCs w:val="24"/>
          <w:lang w:eastAsia="pl-PL"/>
        </w:rPr>
        <w:t>:</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z w:val="24"/>
          <w:szCs w:val="24"/>
        </w:rPr>
      </w:pPr>
      <w:r w:rsidRPr="00CE1C25">
        <w:rPr>
          <w:rFonts w:ascii="Times New Roman" w:eastAsia="Calibri" w:hAnsi="Times New Roman" w:cs="Times New Roman"/>
          <w:sz w:val="24"/>
          <w:szCs w:val="24"/>
        </w:rPr>
        <w:t xml:space="preserve">prawidłowym odliczeniem podatku VAT naliczonego (np. w sposób bezpośredni, w sposób pośredni: za pomocą </w:t>
      </w:r>
      <w:proofErr w:type="spellStart"/>
      <w:r w:rsidRPr="00CE1C25">
        <w:rPr>
          <w:rFonts w:ascii="Times New Roman" w:eastAsia="Calibri" w:hAnsi="Times New Roman" w:cs="Times New Roman"/>
          <w:sz w:val="24"/>
          <w:szCs w:val="24"/>
        </w:rPr>
        <w:t>prewspółczynnika</w:t>
      </w:r>
      <w:proofErr w:type="spellEnd"/>
      <w:r w:rsidRPr="00CE1C25">
        <w:rPr>
          <w:rFonts w:ascii="Times New Roman" w:eastAsia="Calibri" w:hAnsi="Times New Roman" w:cs="Times New Roman"/>
          <w:sz w:val="24"/>
          <w:szCs w:val="24"/>
        </w:rPr>
        <w:t xml:space="preserve"> i wskaźnika struktury) na podstawie dokumentów związanych z transakcją zakupu umożliwiających prawidłowe odliczenie podatku VAT naliczonego i prawidłowo opisanych przez pracowników Komórek Organizacyjnych Urzędu Miasta Kielce;</w:t>
      </w:r>
    </w:p>
    <w:p w:rsidR="00FE16A5" w:rsidRPr="00CE1C25" w:rsidRDefault="0025751D" w:rsidP="007B36BD">
      <w:pPr>
        <w:numPr>
          <w:ilvl w:val="1"/>
          <w:numId w:val="1"/>
        </w:numPr>
        <w:autoSpaceDE w:val="0"/>
        <w:autoSpaceDN w:val="0"/>
        <w:adjustRightInd w:val="0"/>
        <w:spacing w:after="0" w:line="300" w:lineRule="auto"/>
        <w:ind w:left="284" w:hanging="357"/>
        <w:jc w:val="both"/>
        <w:rPr>
          <w:rFonts w:ascii="Times New Roman" w:eastAsia="Calibri" w:hAnsi="Times New Roman" w:cs="Times New Roman"/>
          <w:sz w:val="24"/>
          <w:szCs w:val="24"/>
        </w:rPr>
      </w:pPr>
      <w:bookmarkStart w:id="1" w:name="_Hlk51685799"/>
      <w:r>
        <w:rPr>
          <w:rFonts w:ascii="Times New Roman" w:eastAsia="Calibri" w:hAnsi="Times New Roman" w:cs="Times New Roman"/>
          <w:sz w:val="24"/>
          <w:szCs w:val="24"/>
        </w:rPr>
        <w:t>terminowym</w:t>
      </w:r>
      <w:r w:rsidR="00FE16A5" w:rsidRPr="00CE1C25">
        <w:rPr>
          <w:rFonts w:ascii="Times New Roman" w:eastAsia="Calibri" w:hAnsi="Times New Roman" w:cs="Times New Roman"/>
          <w:sz w:val="24"/>
          <w:szCs w:val="24"/>
        </w:rPr>
        <w:t xml:space="preserve"> sporządzeniem i przekazywaniem Cząstkowego JPK_V7M Urzędu Miasta Kielce;</w:t>
      </w:r>
    </w:p>
    <w:bookmarkEnd w:id="1"/>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trike/>
          <w:sz w:val="24"/>
          <w:szCs w:val="24"/>
        </w:rPr>
      </w:pPr>
      <w:r w:rsidRPr="00CE1C25">
        <w:rPr>
          <w:rFonts w:ascii="Times New Roman" w:eastAsia="Calibri" w:hAnsi="Times New Roman" w:cs="Times New Roman"/>
          <w:sz w:val="24"/>
          <w:szCs w:val="24"/>
        </w:rPr>
        <w:t>niezwłocznym sporządzeniem i przekazywaniem korekt Cząstkowego JPK_V7M Urzędu Miasta Kielce;</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z w:val="24"/>
          <w:szCs w:val="24"/>
        </w:rPr>
      </w:pPr>
      <w:r w:rsidRPr="00CE1C25">
        <w:rPr>
          <w:rFonts w:ascii="Times New Roman" w:eastAsia="Calibri" w:hAnsi="Times New Roman" w:cs="Times New Roman"/>
          <w:sz w:val="24"/>
          <w:szCs w:val="24"/>
        </w:rPr>
        <w:t>niezwłocznym sporządzaniem i przekazywaniem korekt do Deklaracji cząstkowych VAT-7 Urzędu Miasta Kielce wraz z uzasadnieniem</w:t>
      </w:r>
      <w:r w:rsidRPr="00CE1C25">
        <w:rPr>
          <w:rFonts w:ascii="Times New Roman" w:eastAsia="Times New Roman" w:hAnsi="Times New Roman" w:cs="Times New Roman"/>
          <w:sz w:val="24"/>
          <w:szCs w:val="24"/>
          <w:lang w:eastAsia="pl-PL"/>
        </w:rPr>
        <w:t>;</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z w:val="24"/>
          <w:szCs w:val="24"/>
        </w:rPr>
      </w:pPr>
      <w:bookmarkStart w:id="2" w:name="_Hlk51685757"/>
      <w:r w:rsidRPr="00CE1C25">
        <w:rPr>
          <w:rFonts w:ascii="Times New Roman" w:eastAsia="Calibri" w:hAnsi="Times New Roman" w:cs="Times New Roman"/>
          <w:sz w:val="24"/>
          <w:szCs w:val="24"/>
        </w:rPr>
        <w:t>niezwłocznym sporządzeniem i przekazywaniem korekt Cząstkowego JPK_VAT Urzędu Miasta Kielce;</w:t>
      </w:r>
    </w:p>
    <w:bookmarkEnd w:id="2"/>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z w:val="24"/>
          <w:szCs w:val="24"/>
        </w:rPr>
      </w:pPr>
      <w:r w:rsidRPr="00CE1C25">
        <w:rPr>
          <w:rFonts w:ascii="Times New Roman" w:eastAsia="Calibri" w:hAnsi="Times New Roman" w:cs="Times New Roman"/>
          <w:sz w:val="24"/>
          <w:szCs w:val="24"/>
        </w:rPr>
        <w:t>terminowym przekazywaniem środków finansowych, w kwotach wynikających z rozliczeń Podatku VAT, tj. JPK_V7M Urzędu Miasta Kielce i jego korekt;</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pacing w:val="-2"/>
          <w:sz w:val="24"/>
          <w:szCs w:val="24"/>
        </w:rPr>
      </w:pPr>
      <w:r w:rsidRPr="00CE1C25">
        <w:rPr>
          <w:rFonts w:ascii="Times New Roman" w:eastAsia="Calibri" w:hAnsi="Times New Roman" w:cs="Times New Roman"/>
          <w:sz w:val="24"/>
          <w:szCs w:val="24"/>
        </w:rPr>
        <w:t>rzetelnym prowadzeniem księgi podatkowej;</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pacing w:val="-2"/>
          <w:sz w:val="24"/>
          <w:szCs w:val="24"/>
        </w:rPr>
      </w:pPr>
      <w:r w:rsidRPr="00CE1C25">
        <w:rPr>
          <w:rFonts w:ascii="Times New Roman" w:eastAsia="Calibri" w:hAnsi="Times New Roman" w:cs="Times New Roman"/>
          <w:sz w:val="24"/>
          <w:szCs w:val="24"/>
        </w:rPr>
        <w:t>prawidłowym prowadzeniem ewidencji księgowej oraz sporządzaniem sprawozdań obejmujących  rozliczenia w zakresie Podatku VAT,</w:t>
      </w:r>
    </w:p>
    <w:p w:rsidR="00FE16A5" w:rsidRPr="00CE1C25"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pacing w:val="-2"/>
          <w:sz w:val="24"/>
          <w:szCs w:val="24"/>
        </w:rPr>
      </w:pPr>
      <w:r w:rsidRPr="00CE1C25">
        <w:rPr>
          <w:rFonts w:ascii="Times New Roman" w:eastAsia="Calibri" w:hAnsi="Times New Roman" w:cs="Times New Roman"/>
          <w:sz w:val="24"/>
          <w:szCs w:val="24"/>
        </w:rPr>
        <w:t xml:space="preserve">prawidłowym i terminowym sporządzaniem oraz przekazywaniem dodatkowych informacji, do których składania obowiązani są podatnicy Podatku VAT na podstawie </w:t>
      </w:r>
      <w:r w:rsidRPr="00CE1C25">
        <w:rPr>
          <w:rFonts w:ascii="Times New Roman" w:eastAsia="Calibri" w:hAnsi="Times New Roman" w:cs="Times New Roman"/>
          <w:sz w:val="24"/>
          <w:szCs w:val="24"/>
        </w:rPr>
        <w:lastRenderedPageBreak/>
        <w:t xml:space="preserve">przepisów ustawy z dnia 11 marca 2004 r. o podatku od towarów i usług </w:t>
      </w:r>
      <w:r w:rsidRPr="00CE1C25">
        <w:rPr>
          <w:rFonts w:ascii="Times New Roman" w:eastAsia="Times New Roman" w:hAnsi="Times New Roman" w:cs="Times New Roman"/>
          <w:sz w:val="24"/>
          <w:szCs w:val="24"/>
          <w:shd w:val="clear" w:color="auto" w:fill="FFFFFF"/>
          <w:lang w:eastAsia="pl-PL"/>
        </w:rPr>
        <w:t xml:space="preserve">(Dz. U. z 2020 r. poz. 106, z </w:t>
      </w:r>
      <w:proofErr w:type="spellStart"/>
      <w:r w:rsidRPr="00CE1C25">
        <w:rPr>
          <w:rFonts w:ascii="Times New Roman" w:eastAsia="Times New Roman" w:hAnsi="Times New Roman" w:cs="Times New Roman"/>
          <w:sz w:val="24"/>
          <w:szCs w:val="24"/>
          <w:shd w:val="clear" w:color="auto" w:fill="FFFFFF"/>
          <w:lang w:eastAsia="pl-PL"/>
        </w:rPr>
        <w:t>późn</w:t>
      </w:r>
      <w:proofErr w:type="spellEnd"/>
      <w:r w:rsidRPr="00CE1C25">
        <w:rPr>
          <w:rFonts w:ascii="Times New Roman" w:eastAsia="Times New Roman" w:hAnsi="Times New Roman" w:cs="Times New Roman"/>
          <w:sz w:val="24"/>
          <w:szCs w:val="24"/>
          <w:shd w:val="clear" w:color="auto" w:fill="FFFFFF"/>
          <w:lang w:eastAsia="pl-PL"/>
        </w:rPr>
        <w:t>. zm.)</w:t>
      </w:r>
      <w:r w:rsidRPr="00CE1C25">
        <w:rPr>
          <w:rFonts w:ascii="Times New Roman" w:eastAsia="Calibri" w:hAnsi="Times New Roman" w:cs="Times New Roman"/>
          <w:sz w:val="24"/>
          <w:szCs w:val="24"/>
        </w:rPr>
        <w:t>;</w:t>
      </w:r>
    </w:p>
    <w:p w:rsidR="00FE16A5" w:rsidRPr="00336443" w:rsidRDefault="00FE16A5" w:rsidP="007B36BD">
      <w:pPr>
        <w:numPr>
          <w:ilvl w:val="1"/>
          <w:numId w:val="1"/>
        </w:numPr>
        <w:autoSpaceDE w:val="0"/>
        <w:autoSpaceDN w:val="0"/>
        <w:adjustRightInd w:val="0"/>
        <w:spacing w:after="0" w:line="300" w:lineRule="auto"/>
        <w:ind w:left="357" w:hanging="357"/>
        <w:jc w:val="both"/>
        <w:rPr>
          <w:rFonts w:ascii="Times New Roman" w:eastAsia="Calibri" w:hAnsi="Times New Roman" w:cs="Times New Roman"/>
          <w:sz w:val="24"/>
          <w:szCs w:val="24"/>
        </w:rPr>
      </w:pPr>
      <w:r w:rsidRPr="00CE1C25">
        <w:rPr>
          <w:rFonts w:ascii="Times New Roman" w:eastAsia="Calibri" w:hAnsi="Times New Roman" w:cs="Times New Roman"/>
          <w:sz w:val="24"/>
          <w:szCs w:val="24"/>
        </w:rPr>
        <w:t>przechowywania dokumentów stanowiących dokumentację podatkową, w szczególności Deklaracji cząstkowych VAT-7 Urzędu Miasta Kielce i ich korekt, faktur oraz wyciągów bankowych</w:t>
      </w:r>
      <w:r w:rsidRPr="00CE1C25">
        <w:rPr>
          <w:rFonts w:ascii="Times New Roman" w:eastAsia="Times New Roman" w:hAnsi="Times New Roman" w:cs="Times New Roman"/>
          <w:sz w:val="24"/>
          <w:szCs w:val="24"/>
          <w:lang w:eastAsia="pl-PL"/>
        </w:rPr>
        <w:t>.</w:t>
      </w:r>
    </w:p>
    <w:p w:rsidR="00336443" w:rsidRDefault="00336443" w:rsidP="00336443">
      <w:pPr>
        <w:autoSpaceDE w:val="0"/>
        <w:autoSpaceDN w:val="0"/>
        <w:adjustRightInd w:val="0"/>
        <w:spacing w:after="0" w:line="300" w:lineRule="auto"/>
        <w:ind w:left="357"/>
        <w:jc w:val="both"/>
        <w:rPr>
          <w:rFonts w:ascii="Times New Roman" w:eastAsia="Times New Roman" w:hAnsi="Times New Roman" w:cs="Times New Roman"/>
          <w:sz w:val="24"/>
          <w:szCs w:val="24"/>
          <w:lang w:eastAsia="pl-PL"/>
        </w:rPr>
      </w:pPr>
    </w:p>
    <w:p w:rsidR="00336443" w:rsidRPr="00336443" w:rsidRDefault="00336443" w:rsidP="00336443">
      <w:pPr>
        <w:autoSpaceDE w:val="0"/>
        <w:autoSpaceDN w:val="0"/>
        <w:adjustRightInd w:val="0"/>
        <w:spacing w:after="0" w:line="300" w:lineRule="auto"/>
        <w:jc w:val="both"/>
        <w:rPr>
          <w:rFonts w:ascii="Times New Roman" w:eastAsia="Calibri" w:hAnsi="Times New Roman" w:cs="Times New Roman"/>
          <w:sz w:val="24"/>
          <w:szCs w:val="24"/>
        </w:rPr>
      </w:pPr>
      <w:r w:rsidRPr="00336443">
        <w:rPr>
          <w:rFonts w:ascii="Times New Roman" w:eastAsia="Calibri" w:hAnsi="Times New Roman" w:cs="Times New Roman"/>
          <w:sz w:val="24"/>
          <w:szCs w:val="24"/>
        </w:rPr>
        <w:t>Niniejsze powierzenie obowiązków udziela się na czas …………………., przy czym może być odwołane w każdym czasie.</w:t>
      </w:r>
    </w:p>
    <w:p w:rsidR="00336443" w:rsidRPr="00CE1C25" w:rsidRDefault="00336443" w:rsidP="00336443">
      <w:pPr>
        <w:autoSpaceDE w:val="0"/>
        <w:autoSpaceDN w:val="0"/>
        <w:adjustRightInd w:val="0"/>
        <w:spacing w:after="0" w:line="300" w:lineRule="auto"/>
        <w:jc w:val="both"/>
        <w:rPr>
          <w:rFonts w:ascii="Times New Roman" w:eastAsia="Calibri" w:hAnsi="Times New Roman" w:cs="Times New Roman"/>
          <w:sz w:val="24"/>
          <w:szCs w:val="24"/>
        </w:rPr>
      </w:pPr>
      <w:r w:rsidRPr="00336443">
        <w:rPr>
          <w:rFonts w:ascii="Times New Roman" w:eastAsia="Calibri" w:hAnsi="Times New Roman" w:cs="Times New Roman"/>
          <w:sz w:val="24"/>
          <w:szCs w:val="24"/>
        </w:rPr>
        <w:t>Z chwilą ustania stosunku pracy niniejsze powierzenie obowiązków wygasa.</w:t>
      </w: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b/>
          <w:sz w:val="24"/>
          <w:szCs w:val="24"/>
        </w:rPr>
      </w:pPr>
    </w:p>
    <w:p w:rsidR="00FE16A5" w:rsidRPr="00CE1C25" w:rsidRDefault="00FE16A5" w:rsidP="00AE6B7C">
      <w:pPr>
        <w:autoSpaceDE w:val="0"/>
        <w:autoSpaceDN w:val="0"/>
        <w:adjustRightInd w:val="0"/>
        <w:spacing w:after="0" w:line="300" w:lineRule="auto"/>
        <w:jc w:val="both"/>
        <w:rPr>
          <w:rFonts w:ascii="Times New Roman" w:eastAsia="Calibri" w:hAnsi="Times New Roman" w:cs="Times New Roman"/>
          <w:b/>
          <w:sz w:val="24"/>
          <w:szCs w:val="24"/>
        </w:rPr>
      </w:pPr>
      <w:r w:rsidRPr="00CE1C25">
        <w:rPr>
          <w:rFonts w:ascii="Times New Roman" w:eastAsia="Calibri" w:hAnsi="Times New Roman" w:cs="Times New Roman"/>
          <w:b/>
          <w:sz w:val="24"/>
          <w:szCs w:val="24"/>
        </w:rPr>
        <w:t>Pouczenie</w:t>
      </w:r>
    </w:p>
    <w:p w:rsidR="00FE16A5" w:rsidRPr="00CE1C25" w:rsidRDefault="00FE16A5" w:rsidP="00AE6B7C">
      <w:pPr>
        <w:autoSpaceDE w:val="0"/>
        <w:autoSpaceDN w:val="0"/>
        <w:adjustRightInd w:val="0"/>
        <w:spacing w:after="0" w:line="300" w:lineRule="auto"/>
        <w:contextualSpacing/>
        <w:jc w:val="both"/>
        <w:rPr>
          <w:rFonts w:ascii="Times New Roman" w:eastAsia="Calibri" w:hAnsi="Times New Roman" w:cs="Times New Roman"/>
          <w:sz w:val="24"/>
          <w:szCs w:val="24"/>
        </w:rPr>
      </w:pPr>
      <w:r w:rsidRPr="00CE1C25">
        <w:rPr>
          <w:rFonts w:ascii="Times New Roman" w:eastAsia="Times New Roman" w:hAnsi="Times New Roman" w:cs="Times New Roman"/>
          <w:sz w:val="24"/>
          <w:szCs w:val="24"/>
          <w:lang w:eastAsia="pl-PL"/>
        </w:rPr>
        <w:t>Nie można wyłączyć odpowiedzialności karnej skarbowej innych osób, które mogą zostać uznane za osoby odpowiedzialne przez stosowny organ, co oznacza iż przy spełnieniu określonych przesłanek przewidzianych przepisami prawa, każdy pracownik Urzędu Miasta Kielce może zostać pociągnięty do odpowiedzialności jak sprawca za przestępstwa skarbowe lub wykroczenia skarbowe określone w ustawie z dnia 10 września 1999 r. Kodeks karny skarbowy, zwanej dalej „KKS”</w:t>
      </w:r>
      <w:r w:rsidR="00402F55">
        <w:rPr>
          <w:rFonts w:ascii="Times New Roman" w:eastAsia="Times New Roman" w:hAnsi="Times New Roman" w:cs="Times New Roman"/>
          <w:sz w:val="24"/>
          <w:szCs w:val="24"/>
          <w:lang w:eastAsia="pl-PL"/>
        </w:rPr>
        <w:t>.</w:t>
      </w: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sz w:val="24"/>
          <w:szCs w:val="24"/>
        </w:rPr>
      </w:pPr>
    </w:p>
    <w:p w:rsidR="00FE16A5" w:rsidRDefault="00FE16A5" w:rsidP="007B36BD">
      <w:pPr>
        <w:autoSpaceDE w:val="0"/>
        <w:autoSpaceDN w:val="0"/>
        <w:adjustRightInd w:val="0"/>
        <w:spacing w:after="0" w:line="300" w:lineRule="auto"/>
        <w:ind w:left="5664" w:hanging="357"/>
        <w:jc w:val="both"/>
        <w:rPr>
          <w:rFonts w:ascii="Times New Roman" w:eastAsia="Calibri" w:hAnsi="Times New Roman" w:cs="Times New Roman"/>
          <w:sz w:val="24"/>
          <w:szCs w:val="20"/>
        </w:rPr>
      </w:pPr>
    </w:p>
    <w:p w:rsidR="009A5C7E" w:rsidRDefault="009A5C7E" w:rsidP="007B36BD">
      <w:pPr>
        <w:autoSpaceDE w:val="0"/>
        <w:autoSpaceDN w:val="0"/>
        <w:adjustRightInd w:val="0"/>
        <w:spacing w:after="0" w:line="300" w:lineRule="auto"/>
        <w:ind w:left="5664" w:hanging="357"/>
        <w:jc w:val="both"/>
        <w:rPr>
          <w:rFonts w:ascii="Times New Roman" w:eastAsia="Calibri" w:hAnsi="Times New Roman" w:cs="Times New Roman"/>
          <w:sz w:val="24"/>
          <w:szCs w:val="20"/>
        </w:rPr>
      </w:pPr>
    </w:p>
    <w:p w:rsidR="009A5C7E" w:rsidRPr="00CE1C25" w:rsidRDefault="009A5C7E" w:rsidP="007B36BD">
      <w:pPr>
        <w:autoSpaceDE w:val="0"/>
        <w:autoSpaceDN w:val="0"/>
        <w:adjustRightInd w:val="0"/>
        <w:spacing w:after="0" w:line="300" w:lineRule="auto"/>
        <w:ind w:left="5664" w:hanging="357"/>
        <w:jc w:val="both"/>
        <w:rPr>
          <w:rFonts w:ascii="Times New Roman" w:eastAsia="Calibri" w:hAnsi="Times New Roman" w:cs="Times New Roman"/>
          <w:sz w:val="24"/>
          <w:szCs w:val="20"/>
        </w:rPr>
      </w:pPr>
    </w:p>
    <w:p w:rsidR="00FE16A5" w:rsidRPr="00CE1C25" w:rsidRDefault="00FE16A5" w:rsidP="007B36BD">
      <w:pPr>
        <w:autoSpaceDE w:val="0"/>
        <w:autoSpaceDN w:val="0"/>
        <w:adjustRightInd w:val="0"/>
        <w:spacing w:after="0" w:line="300" w:lineRule="auto"/>
        <w:ind w:left="5664" w:hanging="357"/>
        <w:jc w:val="both"/>
        <w:rPr>
          <w:rFonts w:ascii="Times New Roman" w:eastAsia="Calibri" w:hAnsi="Times New Roman" w:cs="Times New Roman"/>
          <w:sz w:val="24"/>
          <w:szCs w:val="20"/>
        </w:rPr>
      </w:pPr>
      <w:r w:rsidRPr="00CE1C25">
        <w:rPr>
          <w:rFonts w:ascii="Times New Roman" w:eastAsia="Calibri" w:hAnsi="Times New Roman" w:cs="Times New Roman"/>
          <w:sz w:val="24"/>
          <w:szCs w:val="20"/>
        </w:rPr>
        <w:t>______________________</w:t>
      </w:r>
    </w:p>
    <w:p w:rsidR="00FE16A5" w:rsidRPr="00CE1C25" w:rsidRDefault="00FE16A5" w:rsidP="007B36BD">
      <w:pPr>
        <w:autoSpaceDE w:val="0"/>
        <w:autoSpaceDN w:val="0"/>
        <w:adjustRightInd w:val="0"/>
        <w:spacing w:after="0" w:line="300" w:lineRule="auto"/>
        <w:ind w:left="5664" w:hanging="357"/>
        <w:jc w:val="both"/>
        <w:rPr>
          <w:rFonts w:ascii="Times New Roman" w:eastAsia="Calibri" w:hAnsi="Times New Roman" w:cs="Times New Roman"/>
          <w:sz w:val="24"/>
          <w:szCs w:val="24"/>
        </w:rPr>
      </w:pPr>
      <w:r w:rsidRPr="00CE1C25">
        <w:rPr>
          <w:rFonts w:ascii="Times New Roman" w:eastAsia="Calibri" w:hAnsi="Times New Roman" w:cs="Times New Roman"/>
          <w:sz w:val="24"/>
          <w:szCs w:val="24"/>
        </w:rPr>
        <w:t>Prezydent Miasta Kielce</w:t>
      </w: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b/>
          <w:i/>
          <w:sz w:val="24"/>
          <w:szCs w:val="24"/>
        </w:rPr>
      </w:pP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b/>
          <w:i/>
          <w:sz w:val="24"/>
          <w:szCs w:val="24"/>
        </w:rPr>
      </w:pPr>
      <w:r w:rsidRPr="00CE1C25">
        <w:rPr>
          <w:rFonts w:ascii="Times New Roman" w:eastAsia="Calibri" w:hAnsi="Times New Roman" w:cs="Times New Roman"/>
          <w:b/>
          <w:i/>
          <w:sz w:val="24"/>
          <w:szCs w:val="24"/>
        </w:rPr>
        <w:t>Wyrażam zgodę: …………………………..</w:t>
      </w: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sz w:val="24"/>
          <w:szCs w:val="24"/>
        </w:rPr>
      </w:pP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b/>
          <w:i/>
          <w:sz w:val="24"/>
          <w:szCs w:val="24"/>
        </w:rPr>
      </w:pPr>
      <w:r w:rsidRPr="00CE1C25">
        <w:rPr>
          <w:rFonts w:ascii="Times New Roman" w:eastAsia="Calibri" w:hAnsi="Times New Roman" w:cs="Times New Roman"/>
          <w:b/>
          <w:i/>
          <w:sz w:val="24"/>
          <w:szCs w:val="24"/>
        </w:rPr>
        <w:t>Kielce, dnia ………………………………</w:t>
      </w:r>
    </w:p>
    <w:p w:rsidR="00FE16A5" w:rsidRPr="00CE1C25" w:rsidRDefault="00FE16A5" w:rsidP="007B36BD">
      <w:pPr>
        <w:autoSpaceDE w:val="0"/>
        <w:autoSpaceDN w:val="0"/>
        <w:adjustRightInd w:val="0"/>
        <w:spacing w:after="0" w:line="300" w:lineRule="auto"/>
        <w:ind w:hanging="357"/>
        <w:jc w:val="both"/>
        <w:rPr>
          <w:rFonts w:ascii="Times New Roman" w:eastAsia="Calibri" w:hAnsi="Times New Roman" w:cs="Times New Roman"/>
          <w:b/>
          <w:i/>
          <w:sz w:val="24"/>
          <w:szCs w:val="24"/>
        </w:rPr>
      </w:pPr>
    </w:p>
    <w:p w:rsidR="00FE16A5" w:rsidRDefault="00FE16A5" w:rsidP="007B36BD">
      <w:pPr>
        <w:autoSpaceDE w:val="0"/>
        <w:autoSpaceDN w:val="0"/>
        <w:adjustRightInd w:val="0"/>
        <w:spacing w:after="0" w:line="300" w:lineRule="auto"/>
        <w:ind w:hanging="357"/>
        <w:jc w:val="both"/>
        <w:rPr>
          <w:rFonts w:ascii="Times New Roman" w:eastAsia="Calibri" w:hAnsi="Times New Roman" w:cs="Times New Roman"/>
          <w:sz w:val="24"/>
          <w:szCs w:val="20"/>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7B36BD">
      <w:pPr>
        <w:shd w:val="clear" w:color="auto" w:fill="FFFFFF"/>
        <w:spacing w:after="0" w:line="300" w:lineRule="auto"/>
        <w:ind w:hanging="357"/>
        <w:jc w:val="both"/>
        <w:rPr>
          <w:rFonts w:ascii="Times New Roman" w:eastAsia="Times New Roman" w:hAnsi="Times New Roman" w:cs="Times New Roman"/>
          <w:sz w:val="24"/>
          <w:szCs w:val="24"/>
          <w:lang w:eastAsia="pl-PL"/>
        </w:rPr>
      </w:pPr>
    </w:p>
    <w:p w:rsidR="00402F55" w:rsidRDefault="00402F55" w:rsidP="00402F55">
      <w:pPr>
        <w:shd w:val="clear" w:color="auto" w:fill="FFFFFF"/>
        <w:spacing w:after="0" w:line="240" w:lineRule="auto"/>
        <w:jc w:val="both"/>
        <w:rPr>
          <w:rFonts w:ascii="Times New Roman" w:eastAsia="Times New Roman" w:hAnsi="Times New Roman" w:cs="Times New Roman"/>
          <w:sz w:val="24"/>
          <w:szCs w:val="24"/>
          <w:lang w:eastAsia="pl-PL"/>
        </w:rPr>
      </w:pPr>
    </w:p>
    <w:p w:rsidR="00402F55" w:rsidRDefault="00402F55" w:rsidP="00402F55">
      <w:pPr>
        <w:shd w:val="clear" w:color="auto" w:fill="FFFFFF"/>
        <w:spacing w:after="0" w:line="240" w:lineRule="auto"/>
        <w:jc w:val="both"/>
        <w:rPr>
          <w:rFonts w:ascii="Times New Roman" w:eastAsia="Times New Roman" w:hAnsi="Times New Roman" w:cs="Times New Roman"/>
          <w:sz w:val="24"/>
          <w:szCs w:val="24"/>
          <w:lang w:eastAsia="pl-PL"/>
        </w:rPr>
      </w:pPr>
    </w:p>
    <w:p w:rsidR="00402F55" w:rsidRDefault="00402F55" w:rsidP="00402F55">
      <w:pPr>
        <w:shd w:val="clear" w:color="auto" w:fill="FFFFFF"/>
        <w:spacing w:after="0" w:line="240" w:lineRule="auto"/>
        <w:jc w:val="both"/>
        <w:rPr>
          <w:rFonts w:ascii="Times New Roman" w:eastAsia="Times New Roman" w:hAnsi="Times New Roman" w:cs="Times New Roman"/>
          <w:sz w:val="24"/>
          <w:szCs w:val="24"/>
          <w:lang w:eastAsia="pl-PL"/>
        </w:rPr>
      </w:pPr>
    </w:p>
    <w:p w:rsidR="00402F55" w:rsidRDefault="00402F55" w:rsidP="00402F55">
      <w:pPr>
        <w:shd w:val="clear" w:color="auto" w:fill="FFFFFF"/>
        <w:spacing w:after="0" w:line="30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 podstawie art. 13 ust 1. i 2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informujemy, iż:</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Administratorem Państwa danych osobowych jest Prezydent Miasta Kielce, zwany dalej Administratorem, Rynek 1, 25-303 Kielce. Z Administratorem można się kontaktować pisemnie, pisząc na adres Administratora lub za pośrednictwem poczty elektronicznej: </w:t>
      </w:r>
      <w:r>
        <w:rPr>
          <w:rFonts w:ascii="Times New Roman" w:eastAsia="Times New Roman" w:hAnsi="Times New Roman" w:cs="Times New Roman"/>
          <w:b/>
          <w:bCs/>
          <w:sz w:val="24"/>
          <w:szCs w:val="24"/>
          <w:lang w:eastAsia="pl-PL"/>
        </w:rPr>
        <w:t>prezydent@um.kielce.pl;</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 wyznaczył Inspektora Ochrony Danych, z którym możecie Państwo skontaktować się za pomocą poczty elektronicznej</w:t>
      </w:r>
      <w:r>
        <w:rPr>
          <w:rFonts w:ascii="Times New Roman" w:eastAsia="Times New Roman" w:hAnsi="Times New Roman" w:cs="Times New Roman"/>
          <w:color w:val="548DD4" w:themeColor="text2" w:themeTint="99"/>
          <w:sz w:val="24"/>
          <w:szCs w:val="24"/>
          <w:lang w:eastAsia="pl-PL"/>
        </w:rPr>
        <w:t>: </w:t>
      </w:r>
      <w:r>
        <w:rPr>
          <w:rFonts w:ascii="Times New Roman" w:eastAsia="Times New Roman" w:hAnsi="Times New Roman" w:cs="Times New Roman"/>
          <w:b/>
          <w:bCs/>
          <w:sz w:val="24"/>
          <w:szCs w:val="24"/>
          <w:lang w:eastAsia="pl-PL"/>
        </w:rPr>
        <w:t>iod@um.kielce.pl</w:t>
      </w:r>
      <w:r>
        <w:rPr>
          <w:rFonts w:ascii="Times New Roman" w:hAnsi="Times New Roman" w:cs="Times New Roman"/>
          <w:sz w:val="24"/>
          <w:szCs w:val="24"/>
        </w:rPr>
        <w:t xml:space="preserve"> lub pisząc na adres Administratora;</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Państwa dane osobowe będą przetwarzane w związku z realizacją zadania dotyczącego rozliczenia podatku od towarów i usług przez Gminę Kielce i jej jednostki organizacyjne przez okres konieczny do realizacji niniejszego zadania;</w:t>
      </w:r>
    </w:p>
    <w:p w:rsidR="00402F55" w:rsidRDefault="00402F55" w:rsidP="007B36BD">
      <w:pPr>
        <w:numPr>
          <w:ilvl w:val="0"/>
          <w:numId w:val="4"/>
        </w:numPr>
        <w:shd w:val="clear" w:color="auto" w:fill="FFFFFF"/>
        <w:spacing w:after="0" w:line="30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przez Państwa danych osobowych jest obowiązkowe i wynika z art. 6 ust. 1 lit</w:t>
      </w:r>
      <w:r w:rsidR="00FE11B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w:t>
      </w:r>
      <w:r w:rsidR="00FE11B6">
        <w:rPr>
          <w:rFonts w:ascii="Times New Roman" w:eastAsia="Times New Roman" w:hAnsi="Times New Roman" w:cs="Times New Roman"/>
          <w:sz w:val="24"/>
          <w:szCs w:val="24"/>
          <w:lang w:eastAsia="pl-PL"/>
        </w:rPr>
        <w:t xml:space="preserve"> L z dnia 4 maja 2016 r.) oraz</w:t>
      </w:r>
      <w:r>
        <w:rPr>
          <w:rFonts w:ascii="Times New Roman" w:eastAsia="Times New Roman" w:hAnsi="Times New Roman" w:cs="Times New Roman"/>
          <w:sz w:val="24"/>
          <w:szCs w:val="24"/>
          <w:lang w:eastAsia="pl-PL"/>
        </w:rPr>
        <w:t xml:space="preserve"> art. 3 i 4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 U. z 2018 r. poz. 280), </w:t>
      </w:r>
      <w:r>
        <w:rPr>
          <w:rFonts w:ascii="Times New Roman" w:eastAsia="Times New Roman" w:hAnsi="Times New Roman" w:cs="Times New Roman"/>
          <w:spacing w:val="-2"/>
          <w:sz w:val="24"/>
          <w:szCs w:val="24"/>
          <w:lang w:eastAsia="pl-PL"/>
        </w:rPr>
        <w:t xml:space="preserve">art. 4 ust. 5 ustawy z dnia 29 września 1994 r. o rachunkowości (Dz. U. z 2021 r. poz. 217, z </w:t>
      </w:r>
      <w:proofErr w:type="spellStart"/>
      <w:r>
        <w:rPr>
          <w:rFonts w:ascii="Times New Roman" w:eastAsia="Times New Roman" w:hAnsi="Times New Roman" w:cs="Times New Roman"/>
          <w:spacing w:val="-2"/>
          <w:sz w:val="24"/>
          <w:szCs w:val="24"/>
          <w:lang w:eastAsia="pl-PL"/>
        </w:rPr>
        <w:t>późn</w:t>
      </w:r>
      <w:proofErr w:type="spellEnd"/>
      <w:r>
        <w:rPr>
          <w:rFonts w:ascii="Times New Roman" w:eastAsia="Times New Roman" w:hAnsi="Times New Roman" w:cs="Times New Roman"/>
          <w:spacing w:val="-2"/>
          <w:sz w:val="24"/>
          <w:szCs w:val="24"/>
          <w:lang w:eastAsia="pl-PL"/>
        </w:rPr>
        <w:t>. zm.)</w:t>
      </w:r>
      <w:r>
        <w:rPr>
          <w:rFonts w:ascii="Times New Roman" w:eastAsia="Times New Roman" w:hAnsi="Times New Roman" w:cs="Times New Roman"/>
          <w:sz w:val="24"/>
          <w:szCs w:val="24"/>
          <w:lang w:eastAsia="pl-PL"/>
        </w:rPr>
        <w:t>,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Państwa dane osobowe nie podlegają zautomatyzowanemu podejmowaniu decyzji oraz nie będą podlegały profilowaniu;</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Państwa dane nie będą przekazywane do państwa trzeciego (poza Europejski Obszar Gospodarczy);</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hAnsi="Times New Roman" w:cs="Times New Roman"/>
          <w:sz w:val="24"/>
          <w:szCs w:val="24"/>
        </w:rPr>
        <w:t>odbiorcami Państwa danych osobowych będą instytucje uprawnione na podstawie przepisów prawa oraz/lub podmioty upoważnione na podstawie podpisanej umowy pomiędzy Administratorem a tym podmiotem. Niniejsze umowy będą zawierały zapisy określające warunki oraz zasady na jakich niniejsze podmioty będą przetwarzać Państwa dane;</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Państwa dane osobowe będą przetwarzane do momentu zakończenia procedowania wniosku, a następnie przechowywane przez czas określony w </w:t>
      </w:r>
      <w:r>
        <w:rPr>
          <w:rFonts w:ascii="Times New Roman" w:eastAsia="Times New Roman" w:hAnsi="Times New Roman" w:cs="Times New Roman"/>
          <w:sz w:val="24"/>
          <w:szCs w:val="24"/>
          <w:lang w:eastAsia="pl-PL"/>
        </w:rPr>
        <w:t xml:space="preserve">Rozporządzeniu Prezesa </w:t>
      </w:r>
      <w:r>
        <w:rPr>
          <w:rFonts w:ascii="Times New Roman" w:eastAsia="Times New Roman" w:hAnsi="Times New Roman" w:cs="Times New Roman"/>
          <w:sz w:val="24"/>
          <w:szCs w:val="24"/>
          <w:lang w:eastAsia="pl-PL"/>
        </w:rPr>
        <w:lastRenderedPageBreak/>
        <w:t xml:space="preserve">Rady Ministrów z dnia 18 stycznia 2011 r. w sprawie </w:t>
      </w:r>
      <w:r>
        <w:rPr>
          <w:rFonts w:ascii="Times New Roman" w:eastAsia="Times New Roman" w:hAnsi="Times New Roman" w:cs="Times New Roman"/>
          <w:iCs/>
          <w:sz w:val="24"/>
          <w:szCs w:val="24"/>
          <w:lang w:eastAsia="pl-PL"/>
        </w:rPr>
        <w:t>instrukcji kancelaryjnej</w:t>
      </w:r>
      <w:r>
        <w:rPr>
          <w:rFonts w:ascii="Times New Roman" w:eastAsia="Times New Roman" w:hAnsi="Times New Roman" w:cs="Times New Roman"/>
          <w:sz w:val="24"/>
          <w:szCs w:val="24"/>
          <w:lang w:eastAsia="pl-PL"/>
        </w:rPr>
        <w:t>, jednolitych rzeczowych wykazów akt;</w:t>
      </w:r>
    </w:p>
    <w:p w:rsidR="00402F55" w:rsidRDefault="00402F55" w:rsidP="00402F55">
      <w:pPr>
        <w:numPr>
          <w:ilvl w:val="0"/>
          <w:numId w:val="4"/>
        </w:numPr>
        <w:shd w:val="clear" w:color="auto" w:fill="FFFFFF"/>
        <w:spacing w:after="0" w:line="300" w:lineRule="auto"/>
        <w:ind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przetwarzaniem Państwa danych osobowych przysługuje Państwu prawo do:</w:t>
      </w:r>
    </w:p>
    <w:p w:rsidR="00402F55" w:rsidRDefault="00402F55" w:rsidP="00402F55">
      <w:pPr>
        <w:pStyle w:val="Akapitzlist"/>
        <w:numPr>
          <w:ilvl w:val="0"/>
          <w:numId w:val="5"/>
        </w:numPr>
        <w:autoSpaceDE/>
        <w:adjustRightInd/>
        <w:spacing w:line="300" w:lineRule="auto"/>
        <w:ind w:left="709" w:hanging="357"/>
        <w:jc w:val="both"/>
        <w:rPr>
          <w:rFonts w:ascii="Times New Roman" w:hAnsi="Times New Roman" w:cs="Times New Roman"/>
          <w:sz w:val="24"/>
          <w:szCs w:val="24"/>
        </w:rPr>
      </w:pPr>
      <w:r>
        <w:rPr>
          <w:rFonts w:ascii="Times New Roman" w:hAnsi="Times New Roman" w:cs="Times New Roman"/>
          <w:sz w:val="24"/>
          <w:szCs w:val="24"/>
        </w:rPr>
        <w:t>dostępu do Państwa danych osobowych,</w:t>
      </w:r>
    </w:p>
    <w:p w:rsidR="00402F55" w:rsidRDefault="00402F55" w:rsidP="00402F55">
      <w:pPr>
        <w:pStyle w:val="Akapitzlist"/>
        <w:numPr>
          <w:ilvl w:val="0"/>
          <w:numId w:val="5"/>
        </w:numPr>
        <w:autoSpaceDE/>
        <w:adjustRightInd/>
        <w:spacing w:line="300" w:lineRule="auto"/>
        <w:ind w:left="709" w:hanging="357"/>
        <w:jc w:val="both"/>
        <w:rPr>
          <w:rFonts w:ascii="Times New Roman" w:hAnsi="Times New Roman" w:cs="Times New Roman"/>
          <w:sz w:val="24"/>
          <w:szCs w:val="24"/>
        </w:rPr>
      </w:pPr>
      <w:r>
        <w:rPr>
          <w:rFonts w:ascii="Times New Roman" w:hAnsi="Times New Roman" w:cs="Times New Roman"/>
          <w:sz w:val="24"/>
          <w:szCs w:val="24"/>
        </w:rPr>
        <w:t>sprostowania Państwa danych osobowych,</w:t>
      </w:r>
    </w:p>
    <w:p w:rsidR="00402F55" w:rsidRDefault="00402F55" w:rsidP="00402F55">
      <w:pPr>
        <w:pStyle w:val="Akapitzlist"/>
        <w:numPr>
          <w:ilvl w:val="0"/>
          <w:numId w:val="5"/>
        </w:numPr>
        <w:autoSpaceDE/>
        <w:adjustRightInd/>
        <w:spacing w:line="300" w:lineRule="auto"/>
        <w:ind w:left="709" w:hanging="357"/>
        <w:jc w:val="both"/>
        <w:rPr>
          <w:rFonts w:ascii="Times New Roman" w:hAnsi="Times New Roman" w:cs="Times New Roman"/>
          <w:sz w:val="24"/>
          <w:szCs w:val="24"/>
        </w:rPr>
      </w:pPr>
      <w:r>
        <w:rPr>
          <w:rFonts w:ascii="Times New Roman" w:hAnsi="Times New Roman" w:cs="Times New Roman"/>
          <w:sz w:val="24"/>
          <w:szCs w:val="24"/>
        </w:rPr>
        <w:t>usunięcia Państwa danych osobowych, jednak nie wcześniej niż określają to przepisy prawa,</w:t>
      </w:r>
    </w:p>
    <w:p w:rsidR="00402F55" w:rsidRDefault="00402F55" w:rsidP="00402F55">
      <w:pPr>
        <w:pStyle w:val="Akapitzlist"/>
        <w:numPr>
          <w:ilvl w:val="0"/>
          <w:numId w:val="5"/>
        </w:numPr>
        <w:autoSpaceDE/>
        <w:adjustRightInd/>
        <w:spacing w:line="300" w:lineRule="auto"/>
        <w:ind w:left="709" w:hanging="357"/>
        <w:jc w:val="both"/>
        <w:rPr>
          <w:rFonts w:ascii="Times New Roman" w:hAnsi="Times New Roman" w:cs="Times New Roman"/>
          <w:sz w:val="24"/>
          <w:szCs w:val="24"/>
        </w:rPr>
      </w:pPr>
      <w:r>
        <w:rPr>
          <w:rFonts w:ascii="Times New Roman" w:hAnsi="Times New Roman" w:cs="Times New Roman"/>
          <w:sz w:val="24"/>
          <w:szCs w:val="24"/>
        </w:rPr>
        <w:t>ograniczenia przetwarzania Państwa danych osobowych;</w:t>
      </w:r>
    </w:p>
    <w:p w:rsidR="00402F55" w:rsidRDefault="00402F55" w:rsidP="00402F55">
      <w:pPr>
        <w:pStyle w:val="Akapitzlist"/>
        <w:numPr>
          <w:ilvl w:val="0"/>
          <w:numId w:val="4"/>
        </w:numPr>
        <w:autoSpaceDE/>
        <w:adjustRightInd/>
        <w:spacing w:line="300" w:lineRule="auto"/>
        <w:ind w:hanging="357"/>
        <w:jc w:val="both"/>
        <w:rPr>
          <w:rFonts w:ascii="Times New Roman" w:hAnsi="Times New Roman" w:cs="Times New Roman"/>
          <w:sz w:val="24"/>
          <w:szCs w:val="24"/>
        </w:rPr>
      </w:pPr>
      <w:r>
        <w:rPr>
          <w:rFonts w:ascii="Times New Roman" w:hAnsi="Times New Roman" w:cs="Times New Roman"/>
          <w:sz w:val="24"/>
          <w:szCs w:val="24"/>
        </w:rPr>
        <w:t>w przypadku powzięcia informacji o niewłaściwym przetwarzaniu Państwa danych osobowych przez Administratora przysługuje Państwu prawo do wniesienia skargi do organu nadzorczego</w:t>
      </w:r>
      <w:r>
        <w:rPr>
          <w:rFonts w:ascii="Times New Roman" w:hAnsi="Times New Roman" w:cs="Times New Roman"/>
          <w:color w:val="8C9597"/>
          <w:sz w:val="24"/>
          <w:szCs w:val="24"/>
        </w:rPr>
        <w:t xml:space="preserve"> </w:t>
      </w:r>
      <w:r>
        <w:rPr>
          <w:rFonts w:ascii="Times New Roman" w:hAnsi="Times New Roman" w:cs="Times New Roman"/>
          <w:sz w:val="24"/>
          <w:szCs w:val="24"/>
        </w:rPr>
        <w:t>tj. Prezesa Urzędu Ochrony Danych Osobowych (00-193 Warszawa, ul. Stawki 2).</w:t>
      </w:r>
    </w:p>
    <w:p w:rsidR="009A5C7E" w:rsidRDefault="009A5C7E" w:rsidP="007B36BD">
      <w:pPr>
        <w:autoSpaceDE w:val="0"/>
        <w:autoSpaceDN w:val="0"/>
        <w:adjustRightInd w:val="0"/>
        <w:spacing w:after="0" w:line="300" w:lineRule="auto"/>
        <w:jc w:val="both"/>
        <w:rPr>
          <w:rFonts w:ascii="Times New Roman" w:eastAsia="Calibri" w:hAnsi="Times New Roman" w:cs="Times New Roman"/>
          <w:sz w:val="24"/>
          <w:szCs w:val="20"/>
        </w:rPr>
      </w:pPr>
    </w:p>
    <w:p w:rsidR="009A5C7E" w:rsidRPr="00CE1C25" w:rsidRDefault="009A5C7E" w:rsidP="00FE16A5">
      <w:pPr>
        <w:autoSpaceDE w:val="0"/>
        <w:autoSpaceDN w:val="0"/>
        <w:adjustRightInd w:val="0"/>
        <w:spacing w:after="0" w:line="300" w:lineRule="auto"/>
        <w:jc w:val="both"/>
        <w:rPr>
          <w:rFonts w:ascii="Times New Roman" w:eastAsia="Calibri" w:hAnsi="Times New Roman" w:cs="Times New Roman"/>
          <w:sz w:val="24"/>
          <w:szCs w:val="20"/>
        </w:rPr>
      </w:pPr>
    </w:p>
    <w:p w:rsidR="00FE16A5" w:rsidRPr="00CE1C25" w:rsidRDefault="00FE16A5" w:rsidP="00FE16A5">
      <w:pPr>
        <w:autoSpaceDE w:val="0"/>
        <w:autoSpaceDN w:val="0"/>
        <w:adjustRightInd w:val="0"/>
        <w:spacing w:after="0" w:line="300" w:lineRule="auto"/>
        <w:jc w:val="both"/>
        <w:rPr>
          <w:rFonts w:ascii="Times New Roman" w:eastAsia="Calibri" w:hAnsi="Times New Roman" w:cs="Times New Roman"/>
          <w:sz w:val="24"/>
          <w:szCs w:val="20"/>
        </w:rPr>
      </w:pPr>
      <w:r w:rsidRPr="00CE1C25">
        <w:rPr>
          <w:rFonts w:ascii="Times New Roman" w:eastAsia="Calibri" w:hAnsi="Times New Roman" w:cs="Times New Roman"/>
          <w:sz w:val="24"/>
          <w:szCs w:val="20"/>
        </w:rPr>
        <w:t>Ja niżej podpisany, ………………,oświadczam, iż:</w:t>
      </w:r>
    </w:p>
    <w:p w:rsidR="00FE16A5" w:rsidRPr="00CE1C25" w:rsidRDefault="00FE16A5" w:rsidP="00FE16A5">
      <w:pPr>
        <w:numPr>
          <w:ilvl w:val="0"/>
          <w:numId w:val="2"/>
        </w:numPr>
        <w:autoSpaceDE w:val="0"/>
        <w:autoSpaceDN w:val="0"/>
        <w:adjustRightInd w:val="0"/>
        <w:spacing w:after="0" w:line="300" w:lineRule="auto"/>
        <w:ind w:left="426"/>
        <w:contextualSpacing/>
        <w:jc w:val="both"/>
        <w:rPr>
          <w:rFonts w:ascii="Times New Roman" w:eastAsia="Calibri" w:hAnsi="Times New Roman" w:cs="Times New Roman"/>
          <w:color w:val="000000"/>
          <w:sz w:val="24"/>
          <w:szCs w:val="20"/>
          <w:shd w:val="clear" w:color="auto" w:fill="FFFFFF"/>
          <w:lang w:eastAsia="pl-PL"/>
        </w:rPr>
      </w:pPr>
      <w:r w:rsidRPr="00CE1C25">
        <w:rPr>
          <w:rFonts w:ascii="Times New Roman" w:eastAsia="Calibri" w:hAnsi="Times New Roman" w:cs="Times New Roman"/>
          <w:color w:val="000000"/>
          <w:sz w:val="24"/>
          <w:szCs w:val="20"/>
          <w:shd w:val="clear" w:color="auto" w:fill="FFFFFF"/>
          <w:lang w:eastAsia="pl-PL"/>
        </w:rPr>
        <w:t xml:space="preserve">przyjmuję odpowiedzialność za prawidłowe, rzetelne i terminowe wykonywanie obowiązków wynikających </w:t>
      </w:r>
      <w:r w:rsidRPr="00CE1C25">
        <w:rPr>
          <w:rFonts w:ascii="Times New Roman" w:eastAsia="Times New Roman" w:hAnsi="Times New Roman" w:cs="Times New Roman"/>
          <w:color w:val="000000"/>
          <w:spacing w:val="-2"/>
          <w:sz w:val="24"/>
          <w:szCs w:val="24"/>
          <w:shd w:val="clear" w:color="auto" w:fill="FFFFFF"/>
          <w:lang w:eastAsia="pl-PL"/>
        </w:rPr>
        <w:t>z aktualnie obowiązującego zarządzenia Prezydenta Miasta Kielce w sprawie centralizacji rozliczeń podatku od towarów i usług przez Gminę Kielce</w:t>
      </w:r>
      <w:r w:rsidRPr="00CE1C25">
        <w:rPr>
          <w:rFonts w:ascii="Times New Roman" w:eastAsia="Times New Roman" w:hAnsi="Times New Roman" w:cs="Times New Roman"/>
          <w:color w:val="000000"/>
          <w:sz w:val="24"/>
          <w:szCs w:val="24"/>
          <w:shd w:val="clear" w:color="auto" w:fill="FFFFFF"/>
          <w:lang w:eastAsia="pl-PL"/>
        </w:rPr>
        <w:t xml:space="preserve"> oraz wykonywania obowiązków związanych z rozliczeniem podatku od towarów i usług w miejskich jednostkach organizacyjnych Gminy Kielce</w:t>
      </w:r>
      <w:r w:rsidRPr="00CE1C25">
        <w:rPr>
          <w:rFonts w:ascii="Times New Roman" w:eastAsia="Calibri" w:hAnsi="Times New Roman" w:cs="Times New Roman"/>
          <w:color w:val="000000"/>
          <w:sz w:val="24"/>
          <w:szCs w:val="20"/>
          <w:shd w:val="clear" w:color="auto" w:fill="FFFFFF"/>
          <w:lang w:eastAsia="pl-PL"/>
        </w:rPr>
        <w:t>;</w:t>
      </w:r>
    </w:p>
    <w:p w:rsidR="00FE16A5" w:rsidRPr="00CE1C25" w:rsidRDefault="00FE16A5" w:rsidP="00FE16A5">
      <w:pPr>
        <w:numPr>
          <w:ilvl w:val="0"/>
          <w:numId w:val="2"/>
        </w:numPr>
        <w:autoSpaceDE w:val="0"/>
        <w:autoSpaceDN w:val="0"/>
        <w:adjustRightInd w:val="0"/>
        <w:spacing w:after="0" w:line="300" w:lineRule="auto"/>
        <w:ind w:left="426"/>
        <w:jc w:val="both"/>
        <w:rPr>
          <w:rFonts w:ascii="Times New Roman" w:eastAsia="Calibri" w:hAnsi="Times New Roman" w:cs="Times New Roman"/>
          <w:sz w:val="24"/>
          <w:szCs w:val="20"/>
        </w:rPr>
      </w:pPr>
      <w:r w:rsidRPr="00CE1C25">
        <w:rPr>
          <w:rFonts w:ascii="Times New Roman" w:eastAsia="Calibri" w:hAnsi="Times New Roman" w:cs="Times New Roman"/>
          <w:sz w:val="24"/>
          <w:szCs w:val="20"/>
        </w:rPr>
        <w:t>jestem świadomy odpowiedzialności karnej skarbowej wynikającej z KKS z tytułu powierzonych mi obowiązków w zakresie rozliczania Podatku VAT</w:t>
      </w:r>
      <w:r w:rsidR="00402F55">
        <w:rPr>
          <w:rFonts w:ascii="Times New Roman" w:eastAsia="Calibri" w:hAnsi="Times New Roman" w:cs="Times New Roman"/>
          <w:sz w:val="24"/>
          <w:szCs w:val="20"/>
        </w:rPr>
        <w:t>.</w:t>
      </w:r>
      <w:r w:rsidRPr="00CE1C25">
        <w:rPr>
          <w:rFonts w:ascii="Times New Roman" w:eastAsia="Calibri" w:hAnsi="Times New Roman" w:cs="Times New Roman"/>
          <w:sz w:val="24"/>
          <w:szCs w:val="20"/>
        </w:rPr>
        <w:t xml:space="preserve"> </w:t>
      </w:r>
    </w:p>
    <w:p w:rsidR="00FE16A5" w:rsidRDefault="00FE16A5" w:rsidP="00FE16A5">
      <w:pPr>
        <w:autoSpaceDE w:val="0"/>
        <w:autoSpaceDN w:val="0"/>
        <w:adjustRightInd w:val="0"/>
        <w:spacing w:after="0" w:line="300" w:lineRule="auto"/>
        <w:jc w:val="right"/>
        <w:rPr>
          <w:rFonts w:ascii="Times New Roman" w:eastAsia="Calibri" w:hAnsi="Times New Roman" w:cs="Times New Roman"/>
          <w:sz w:val="24"/>
          <w:szCs w:val="20"/>
        </w:rPr>
      </w:pPr>
    </w:p>
    <w:p w:rsidR="007B36BD" w:rsidRPr="00CE1C25" w:rsidRDefault="007B36BD" w:rsidP="00FE16A5">
      <w:pPr>
        <w:autoSpaceDE w:val="0"/>
        <w:autoSpaceDN w:val="0"/>
        <w:adjustRightInd w:val="0"/>
        <w:spacing w:after="0" w:line="300" w:lineRule="auto"/>
        <w:jc w:val="right"/>
        <w:rPr>
          <w:rFonts w:ascii="Times New Roman" w:eastAsia="Calibri" w:hAnsi="Times New Roman" w:cs="Times New Roman"/>
          <w:sz w:val="24"/>
          <w:szCs w:val="20"/>
        </w:rPr>
      </w:pPr>
    </w:p>
    <w:p w:rsidR="00FE16A5" w:rsidRPr="00CE1C25" w:rsidRDefault="00FE16A5" w:rsidP="00FE16A5">
      <w:pPr>
        <w:autoSpaceDE w:val="0"/>
        <w:autoSpaceDN w:val="0"/>
        <w:adjustRightInd w:val="0"/>
        <w:spacing w:after="0" w:line="300" w:lineRule="auto"/>
        <w:jc w:val="right"/>
        <w:rPr>
          <w:rFonts w:ascii="Times New Roman" w:eastAsia="Calibri" w:hAnsi="Times New Roman" w:cs="Times New Roman"/>
          <w:sz w:val="24"/>
          <w:szCs w:val="20"/>
        </w:rPr>
      </w:pPr>
      <w:r w:rsidRPr="00CE1C25">
        <w:rPr>
          <w:rFonts w:ascii="Times New Roman" w:eastAsia="Calibri" w:hAnsi="Times New Roman" w:cs="Times New Roman"/>
          <w:sz w:val="24"/>
          <w:szCs w:val="20"/>
        </w:rPr>
        <w:t>______________________</w:t>
      </w:r>
    </w:p>
    <w:p w:rsidR="00FE16A5" w:rsidRPr="00CE1C25" w:rsidRDefault="00FE16A5" w:rsidP="00FE16A5">
      <w:pPr>
        <w:autoSpaceDE w:val="0"/>
        <w:autoSpaceDN w:val="0"/>
        <w:adjustRightInd w:val="0"/>
        <w:spacing w:after="0" w:line="300" w:lineRule="auto"/>
        <w:ind w:firstLine="6663"/>
        <w:jc w:val="center"/>
        <w:rPr>
          <w:rFonts w:ascii="Times New Roman" w:eastAsia="Calibri" w:hAnsi="Times New Roman" w:cs="Times New Roman"/>
          <w:sz w:val="20"/>
          <w:szCs w:val="20"/>
        </w:rPr>
      </w:pPr>
      <w:r w:rsidRPr="00CE1C25">
        <w:rPr>
          <w:rFonts w:ascii="Times New Roman" w:eastAsia="Calibri" w:hAnsi="Times New Roman" w:cs="Times New Roman"/>
          <w:sz w:val="24"/>
          <w:szCs w:val="20"/>
        </w:rPr>
        <w:t>data i podpis</w:t>
      </w:r>
    </w:p>
    <w:p w:rsidR="00FE16A5" w:rsidRPr="00CE1C25" w:rsidRDefault="00FE16A5" w:rsidP="00FE16A5">
      <w:pPr>
        <w:spacing w:after="200" w:line="276" w:lineRule="auto"/>
      </w:pPr>
    </w:p>
    <w:p w:rsidR="00FE16A5" w:rsidRPr="00CE1C25" w:rsidRDefault="00FE16A5" w:rsidP="00FE16A5">
      <w:pPr>
        <w:spacing w:after="200" w:line="276" w:lineRule="auto"/>
      </w:pPr>
    </w:p>
    <w:p w:rsidR="00AB71B8" w:rsidRDefault="00AB71B8"/>
    <w:sectPr w:rsidR="00AB7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2D0"/>
    <w:multiLevelType w:val="hybridMultilevel"/>
    <w:tmpl w:val="C2EA4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C4266B"/>
    <w:multiLevelType w:val="hybridMultilevel"/>
    <w:tmpl w:val="D54A2ED6"/>
    <w:lvl w:ilvl="0" w:tplc="0415000F">
      <w:start w:val="1"/>
      <w:numFmt w:val="decimal"/>
      <w:lvlText w:val="%1."/>
      <w:lvlJc w:val="left"/>
      <w:pPr>
        <w:ind w:left="426" w:hanging="360"/>
      </w:pPr>
    </w:lvl>
    <w:lvl w:ilvl="1" w:tplc="57DA98DA">
      <w:start w:val="1"/>
      <w:numFmt w:val="decimal"/>
      <w:lvlText w:val="%2)"/>
      <w:lvlJc w:val="left"/>
      <w:pPr>
        <w:ind w:left="1146" w:hanging="360"/>
      </w:pPr>
      <w:rPr>
        <w:strike w:val="0"/>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
    <w:nsid w:val="11D67D9C"/>
    <w:multiLevelType w:val="multilevel"/>
    <w:tmpl w:val="E6CE0D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745086F"/>
    <w:multiLevelType w:val="multilevel"/>
    <w:tmpl w:val="9B824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38349B"/>
    <w:multiLevelType w:val="hybridMultilevel"/>
    <w:tmpl w:val="1F42939E"/>
    <w:lvl w:ilvl="0" w:tplc="04150017">
      <w:start w:val="1"/>
      <w:numFmt w:val="lowerLetter"/>
      <w:lvlText w:val="%1)"/>
      <w:lvlJc w:val="left"/>
      <w:pPr>
        <w:ind w:left="1069" w:hanging="360"/>
      </w:p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5"/>
    <w:rsid w:val="0025751D"/>
    <w:rsid w:val="00274F8A"/>
    <w:rsid w:val="00336443"/>
    <w:rsid w:val="00402F55"/>
    <w:rsid w:val="007B36BD"/>
    <w:rsid w:val="009A5C7E"/>
    <w:rsid w:val="00AB71B8"/>
    <w:rsid w:val="00AE6B7C"/>
    <w:rsid w:val="00C3086C"/>
    <w:rsid w:val="00F8154A"/>
    <w:rsid w:val="00FE11B6"/>
    <w:rsid w:val="00FE1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16A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F55"/>
    <w:pPr>
      <w:shd w:val="clear" w:color="auto" w:fill="FFFFFF"/>
      <w:autoSpaceDE w:val="0"/>
      <w:autoSpaceDN w:val="0"/>
      <w:adjustRightInd w:val="0"/>
      <w:spacing w:after="0" w:line="240" w:lineRule="auto"/>
      <w:ind w:left="720"/>
      <w:contextualSpacing/>
    </w:pPr>
    <w:rPr>
      <w:rFonts w:ascii="A" w:eastAsia="Times New Roman" w:hAnsi="A" w:cs="A"/>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16A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F55"/>
    <w:pPr>
      <w:shd w:val="clear" w:color="auto" w:fill="FFFFFF"/>
      <w:autoSpaceDE w:val="0"/>
      <w:autoSpaceDN w:val="0"/>
      <w:adjustRightInd w:val="0"/>
      <w:spacing w:after="0" w:line="240" w:lineRule="auto"/>
      <w:ind w:left="720"/>
      <w:contextualSpacing/>
    </w:pPr>
    <w:rPr>
      <w:rFonts w:ascii="A" w:eastAsia="Times New Roman" w:hAnsi="A" w:cs="A"/>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9702">
      <w:bodyDiv w:val="1"/>
      <w:marLeft w:val="0"/>
      <w:marRight w:val="0"/>
      <w:marTop w:val="0"/>
      <w:marBottom w:val="0"/>
      <w:divBdr>
        <w:top w:val="none" w:sz="0" w:space="0" w:color="auto"/>
        <w:left w:val="none" w:sz="0" w:space="0" w:color="auto"/>
        <w:bottom w:val="none" w:sz="0" w:space="0" w:color="auto"/>
        <w:right w:val="none" w:sz="0" w:space="0" w:color="auto"/>
      </w:divBdr>
    </w:div>
    <w:div w:id="20687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1072</Words>
  <Characters>6437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Białacka</dc:creator>
  <cp:lastModifiedBy>Ewa Białacka</cp:lastModifiedBy>
  <cp:revision>11</cp:revision>
  <dcterms:created xsi:type="dcterms:W3CDTF">2021-04-29T07:43:00Z</dcterms:created>
  <dcterms:modified xsi:type="dcterms:W3CDTF">2021-05-05T12:59:00Z</dcterms:modified>
</cp:coreProperties>
</file>